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C9" w:rsidRDefault="00CB39DA">
      <w:pPr>
        <w:pStyle w:val="a3"/>
        <w:spacing w:before="68"/>
        <w:ind w:left="1275" w:right="1278"/>
        <w:jc w:val="center"/>
        <w:rPr>
          <w:b/>
          <w:spacing w:val="2"/>
        </w:rPr>
      </w:pPr>
      <w:r w:rsidRPr="006B03C9">
        <w:rPr>
          <w:b/>
        </w:rPr>
        <w:t>Аннотация</w:t>
      </w:r>
      <w:r w:rsidRPr="006B03C9">
        <w:rPr>
          <w:b/>
          <w:spacing w:val="-2"/>
        </w:rPr>
        <w:t xml:space="preserve"> </w:t>
      </w:r>
      <w:r w:rsidRPr="006B03C9">
        <w:rPr>
          <w:b/>
        </w:rPr>
        <w:t>к</w:t>
      </w:r>
      <w:r w:rsidRPr="006B03C9">
        <w:rPr>
          <w:b/>
          <w:spacing w:val="-2"/>
        </w:rPr>
        <w:t xml:space="preserve"> </w:t>
      </w:r>
      <w:r w:rsidRPr="006B03C9">
        <w:rPr>
          <w:b/>
        </w:rPr>
        <w:t>рабочей</w:t>
      </w:r>
      <w:r w:rsidRPr="006B03C9">
        <w:rPr>
          <w:b/>
          <w:spacing w:val="-1"/>
        </w:rPr>
        <w:t xml:space="preserve"> </w:t>
      </w:r>
      <w:r w:rsidRPr="006B03C9">
        <w:rPr>
          <w:b/>
        </w:rPr>
        <w:t>программе</w:t>
      </w:r>
      <w:r w:rsidRPr="006B03C9">
        <w:rPr>
          <w:b/>
          <w:spacing w:val="1"/>
        </w:rPr>
        <w:t xml:space="preserve"> </w:t>
      </w:r>
      <w:r w:rsidRPr="006B03C9">
        <w:rPr>
          <w:b/>
        </w:rPr>
        <w:t>учебного</w:t>
      </w:r>
      <w:r w:rsidRPr="006B03C9">
        <w:rPr>
          <w:b/>
          <w:spacing w:val="-1"/>
        </w:rPr>
        <w:t xml:space="preserve"> </w:t>
      </w:r>
      <w:r w:rsidRPr="006B03C9">
        <w:rPr>
          <w:b/>
        </w:rPr>
        <w:t>предмета</w:t>
      </w:r>
      <w:r w:rsidRPr="006B03C9">
        <w:rPr>
          <w:b/>
          <w:spacing w:val="2"/>
        </w:rPr>
        <w:t xml:space="preserve"> </w:t>
      </w:r>
    </w:p>
    <w:p w:rsidR="004568E2" w:rsidRPr="006B03C9" w:rsidRDefault="00CB39DA">
      <w:pPr>
        <w:pStyle w:val="a3"/>
        <w:spacing w:before="68"/>
        <w:ind w:left="1275" w:right="1278"/>
        <w:jc w:val="center"/>
        <w:rPr>
          <w:b/>
        </w:rPr>
      </w:pPr>
      <w:r w:rsidRPr="006B03C9">
        <w:rPr>
          <w:b/>
        </w:rPr>
        <w:t>«</w:t>
      </w:r>
      <w:r w:rsidRPr="006B03C9">
        <w:rPr>
          <w:b/>
          <w:spacing w:val="-9"/>
        </w:rPr>
        <w:t xml:space="preserve"> </w:t>
      </w:r>
      <w:r w:rsidRPr="006B03C9">
        <w:rPr>
          <w:b/>
        </w:rPr>
        <w:t>Развитие</w:t>
      </w:r>
      <w:r w:rsidRPr="006B03C9">
        <w:rPr>
          <w:b/>
          <w:spacing w:val="-3"/>
        </w:rPr>
        <w:t xml:space="preserve"> </w:t>
      </w:r>
      <w:r w:rsidRPr="006B03C9">
        <w:rPr>
          <w:b/>
        </w:rPr>
        <w:t>речи</w:t>
      </w:r>
      <w:r w:rsidRPr="006B03C9">
        <w:rPr>
          <w:b/>
          <w:spacing w:val="2"/>
        </w:rPr>
        <w:t xml:space="preserve"> </w:t>
      </w:r>
      <w:r w:rsidRPr="006B03C9">
        <w:rPr>
          <w:b/>
        </w:rPr>
        <w:t>»</w:t>
      </w:r>
    </w:p>
    <w:p w:rsidR="00C26666" w:rsidRDefault="00C26666">
      <w:pPr>
        <w:pStyle w:val="a3"/>
        <w:spacing w:before="68"/>
        <w:ind w:left="1275" w:right="1278"/>
        <w:jc w:val="center"/>
      </w:pPr>
    </w:p>
    <w:p w:rsidR="004568E2" w:rsidRDefault="004568E2">
      <w:pPr>
        <w:pStyle w:val="a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4568E2">
        <w:trPr>
          <w:trHeight w:val="275"/>
        </w:trPr>
        <w:tc>
          <w:tcPr>
            <w:tcW w:w="1952" w:type="dxa"/>
          </w:tcPr>
          <w:p w:rsidR="004568E2" w:rsidRDefault="00CB39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22" w:type="dxa"/>
          </w:tcPr>
          <w:p w:rsidR="004568E2" w:rsidRDefault="00A307A4" w:rsidP="00866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4568E2">
        <w:trPr>
          <w:trHeight w:val="1888"/>
        </w:trPr>
        <w:tc>
          <w:tcPr>
            <w:tcW w:w="1952" w:type="dxa"/>
          </w:tcPr>
          <w:p w:rsidR="004568E2" w:rsidRDefault="00CB39DA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2" w:type="dxa"/>
          </w:tcPr>
          <w:p w:rsidR="004568E2" w:rsidRDefault="00CB39DA">
            <w:pPr>
              <w:pStyle w:val="TableParagraph"/>
              <w:spacing w:line="23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Формирование, коррекция и 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связной речи в устной и письменной форме.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обучения в 4 классе по разделу «Развитие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 разные формы (диалогическая и монологическая),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 и письменная) и типы речи (повествовательная, описательная,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рассуждения).</w:t>
            </w:r>
          </w:p>
        </w:tc>
      </w:tr>
      <w:tr w:rsidR="004568E2">
        <w:trPr>
          <w:trHeight w:val="1680"/>
        </w:trPr>
        <w:tc>
          <w:tcPr>
            <w:tcW w:w="1952" w:type="dxa"/>
          </w:tcPr>
          <w:p w:rsidR="004568E2" w:rsidRDefault="00CB3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22" w:type="dxa"/>
          </w:tcPr>
          <w:p w:rsidR="004568E2" w:rsidRDefault="00CB39DA">
            <w:pPr>
              <w:pStyle w:val="TableParagraph"/>
              <w:ind w:right="2719"/>
              <w:rPr>
                <w:sz w:val="24"/>
              </w:rPr>
            </w:pPr>
            <w:r>
              <w:rPr>
                <w:sz w:val="24"/>
              </w:rPr>
              <w:t>Уточнение и обогащение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568E2" w:rsidRDefault="00CB39DA">
            <w:pPr>
              <w:pStyle w:val="TableParagraph"/>
              <w:ind w:right="22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речи.</w:t>
            </w:r>
          </w:p>
        </w:tc>
      </w:tr>
      <w:tr w:rsidR="004568E2">
        <w:trPr>
          <w:trHeight w:val="1557"/>
        </w:trPr>
        <w:tc>
          <w:tcPr>
            <w:tcW w:w="1952" w:type="dxa"/>
          </w:tcPr>
          <w:p w:rsidR="004568E2" w:rsidRDefault="00CB39D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22" w:type="dxa"/>
          </w:tcPr>
          <w:p w:rsidR="00ED4F1B" w:rsidRPr="00736B0F" w:rsidRDefault="00ED4F1B" w:rsidP="00ED4F1B">
            <w:pPr>
              <w:ind w:right="50"/>
              <w:jc w:val="both"/>
            </w:pPr>
            <w:r w:rsidRPr="00736B0F">
              <w:t xml:space="preserve">     1.Зикеев А. Г. Русский язык, учебник для 4 класса специальных</w:t>
            </w:r>
            <w:r w:rsidRPr="00736B0F">
              <w:rPr>
                <w:spacing w:val="1"/>
              </w:rPr>
              <w:t xml:space="preserve"> </w:t>
            </w:r>
            <w:r w:rsidRPr="00736B0F">
              <w:t>(коррекционных)</w:t>
            </w:r>
            <w:r w:rsidRPr="00736B0F">
              <w:rPr>
                <w:spacing w:val="-4"/>
              </w:rPr>
              <w:t xml:space="preserve">         </w:t>
            </w:r>
            <w:r w:rsidRPr="00736B0F">
              <w:t>образовательных</w:t>
            </w:r>
            <w:r w:rsidRPr="00736B0F">
              <w:rPr>
                <w:spacing w:val="1"/>
              </w:rPr>
              <w:t xml:space="preserve"> </w:t>
            </w:r>
            <w:r w:rsidRPr="00736B0F">
              <w:t>учреждений II</w:t>
            </w:r>
            <w:r w:rsidRPr="00736B0F">
              <w:rPr>
                <w:spacing w:val="-4"/>
              </w:rPr>
              <w:t xml:space="preserve"> </w:t>
            </w:r>
            <w:r w:rsidRPr="00736B0F">
              <w:t>вида</w:t>
            </w:r>
            <w:r w:rsidRPr="00736B0F">
              <w:rPr>
                <w:spacing w:val="-3"/>
              </w:rPr>
              <w:t xml:space="preserve"> </w:t>
            </w:r>
            <w:r w:rsidRPr="00736B0F">
              <w:t>в двух частях,</w:t>
            </w:r>
            <w:r w:rsidRPr="00736B0F">
              <w:rPr>
                <w:spacing w:val="-1"/>
              </w:rPr>
              <w:t xml:space="preserve"> </w:t>
            </w:r>
            <w:r w:rsidRPr="00736B0F">
              <w:t>Москва, «</w:t>
            </w:r>
            <w:proofErr w:type="spellStart"/>
            <w:r w:rsidRPr="00736B0F">
              <w:t>Владос</w:t>
            </w:r>
            <w:proofErr w:type="spellEnd"/>
            <w:r w:rsidRPr="00736B0F">
              <w:t>», 2009 г</w:t>
            </w:r>
          </w:p>
          <w:p w:rsidR="00ED4F1B" w:rsidRPr="00736B0F" w:rsidRDefault="00ED4F1B" w:rsidP="00ED4F1B">
            <w:pPr>
              <w:ind w:right="50"/>
              <w:jc w:val="both"/>
            </w:pPr>
            <w:r w:rsidRPr="00736B0F">
              <w:t xml:space="preserve">     2Е. Е. Вишневская  Развитие речи, учебник для 4 класса Москва, «Просвещение», 2002 г.</w:t>
            </w:r>
          </w:p>
          <w:p w:rsidR="00ED4F1B" w:rsidRPr="00736B0F" w:rsidRDefault="00ED4F1B" w:rsidP="00ED4F1B">
            <w:pPr>
              <w:spacing w:before="10"/>
              <w:jc w:val="both"/>
            </w:pPr>
            <w:r w:rsidRPr="00736B0F">
              <w:rPr>
                <w:spacing w:val="-10"/>
              </w:rPr>
              <w:t xml:space="preserve">       </w:t>
            </w:r>
            <w:r w:rsidRPr="00736B0F">
              <w:t>4. Дидактические</w:t>
            </w:r>
            <w:r w:rsidRPr="00736B0F">
              <w:rPr>
                <w:spacing w:val="-11"/>
              </w:rPr>
              <w:t xml:space="preserve"> </w:t>
            </w:r>
            <w:r w:rsidRPr="00736B0F">
              <w:t>материалы.</w:t>
            </w:r>
          </w:p>
          <w:p w:rsidR="00ED4F1B" w:rsidRPr="00736B0F" w:rsidRDefault="00ED4F1B" w:rsidP="00ED4F1B">
            <w:pPr>
              <w:jc w:val="both"/>
            </w:pPr>
            <w:r w:rsidRPr="00736B0F">
              <w:t xml:space="preserve">     5. Классная магнитная доска.</w:t>
            </w:r>
          </w:p>
          <w:p w:rsidR="00ED4F1B" w:rsidRPr="00736B0F" w:rsidRDefault="00ED4F1B" w:rsidP="00ED4F1B">
            <w:pPr>
              <w:jc w:val="both"/>
            </w:pPr>
            <w:r w:rsidRPr="00736B0F">
              <w:t xml:space="preserve">     6. Интерактивная доска.</w:t>
            </w:r>
          </w:p>
          <w:p w:rsidR="00ED4F1B" w:rsidRPr="00736B0F" w:rsidRDefault="00ED4F1B" w:rsidP="00ED4F1B">
            <w:pPr>
              <w:jc w:val="both"/>
            </w:pPr>
            <w:r w:rsidRPr="00736B0F">
              <w:t xml:space="preserve">     7. Компьютер с проектором    </w:t>
            </w:r>
          </w:p>
          <w:p w:rsidR="00ED4F1B" w:rsidRPr="00736B0F" w:rsidRDefault="00ED4F1B" w:rsidP="00ED4F1B">
            <w:pPr>
              <w:widowControl/>
              <w:shd w:val="clear" w:color="auto" w:fill="FFFFFF" w:themeFill="background1"/>
              <w:autoSpaceDE/>
              <w:autoSpaceDN/>
              <w:spacing w:after="200" w:line="276" w:lineRule="auto"/>
              <w:contextualSpacing/>
              <w:jc w:val="both"/>
            </w:pPr>
            <w:r w:rsidRPr="00736B0F">
              <w:t xml:space="preserve">     8. Персональные </w:t>
            </w:r>
            <w:proofErr w:type="spellStart"/>
            <w:r w:rsidRPr="00736B0F">
              <w:t>нэтбуки</w:t>
            </w:r>
            <w:proofErr w:type="spellEnd"/>
            <w:r w:rsidRPr="00736B0F">
              <w:t>.</w:t>
            </w:r>
          </w:p>
          <w:p w:rsidR="00ED4F1B" w:rsidRPr="00736B0F" w:rsidRDefault="00ED4F1B" w:rsidP="00ED4F1B">
            <w:pPr>
              <w:ind w:left="568"/>
              <w:jc w:val="both"/>
            </w:pPr>
            <w:r w:rsidRPr="00736B0F">
              <w:t xml:space="preserve">           </w:t>
            </w:r>
          </w:p>
          <w:p w:rsidR="004568E2" w:rsidRDefault="004568E2">
            <w:pPr>
              <w:pStyle w:val="TableParagraph"/>
              <w:spacing w:line="276" w:lineRule="auto"/>
              <w:ind w:left="83" w:right="4750" w:hanging="12"/>
              <w:rPr>
                <w:sz w:val="24"/>
              </w:rPr>
            </w:pPr>
          </w:p>
        </w:tc>
      </w:tr>
      <w:tr w:rsidR="004568E2">
        <w:trPr>
          <w:trHeight w:val="2493"/>
        </w:trPr>
        <w:tc>
          <w:tcPr>
            <w:tcW w:w="1952" w:type="dxa"/>
          </w:tcPr>
          <w:p w:rsidR="004568E2" w:rsidRDefault="00CB3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22" w:type="dxa"/>
          </w:tcPr>
          <w:p w:rsidR="004568E2" w:rsidRDefault="00CB39DA">
            <w:pPr>
              <w:pStyle w:val="TableParagraph"/>
              <w:spacing w:line="237" w:lineRule="auto"/>
              <w:ind w:right="558" w:firstLine="6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4568E2" w:rsidRDefault="00CB39DA">
            <w:pPr>
              <w:pStyle w:val="TableParagraph"/>
              <w:ind w:right="1885" w:firstLine="60"/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 – 19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4568E2" w:rsidRDefault="00CB3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4568E2" w:rsidRDefault="00CB39DA">
            <w:pPr>
              <w:pStyle w:val="TableParagraph"/>
              <w:ind w:left="167" w:right="815"/>
              <w:rPr>
                <w:sz w:val="24"/>
              </w:rPr>
            </w:pPr>
            <w:r>
              <w:rPr>
                <w:sz w:val="24"/>
              </w:rPr>
              <w:t>Входной контроль. Диагностическая контрольная работа – 1 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 час</w:t>
            </w:r>
          </w:p>
        </w:tc>
      </w:tr>
      <w:tr w:rsidR="004568E2">
        <w:trPr>
          <w:trHeight w:val="553"/>
        </w:trPr>
        <w:tc>
          <w:tcPr>
            <w:tcW w:w="1952" w:type="dxa"/>
          </w:tcPr>
          <w:p w:rsidR="004568E2" w:rsidRDefault="00CB3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568E2" w:rsidRDefault="00CB39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22" w:type="dxa"/>
          </w:tcPr>
          <w:p w:rsidR="004568E2" w:rsidRDefault="00CB39DA" w:rsidP="006B2A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B2A91">
              <w:rPr>
                <w:sz w:val="24"/>
              </w:rPr>
              <w:t>36</w:t>
            </w:r>
            <w:r>
              <w:rPr>
                <w:sz w:val="24"/>
              </w:rPr>
              <w:t>часа, (</w:t>
            </w:r>
            <w:r>
              <w:rPr>
                <w:spacing w:val="-2"/>
                <w:sz w:val="24"/>
              </w:rPr>
              <w:t xml:space="preserve"> </w:t>
            </w:r>
            <w:r w:rsidR="00ED4F1B">
              <w:rPr>
                <w:sz w:val="24"/>
              </w:rPr>
              <w:t xml:space="preserve">4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6B2A91">
              <w:rPr>
                <w:sz w:val="24"/>
              </w:rPr>
              <w:t xml:space="preserve"> </w:t>
            </w:r>
            <w:r>
              <w:rPr>
                <w:sz w:val="24"/>
              </w:rPr>
              <w:t>34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</w:tr>
    </w:tbl>
    <w:p w:rsidR="001972D0" w:rsidRDefault="001972D0"/>
    <w:sectPr w:rsidR="001972D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8E2"/>
    <w:rsid w:val="001972D0"/>
    <w:rsid w:val="004568E2"/>
    <w:rsid w:val="006B03C9"/>
    <w:rsid w:val="006B2A91"/>
    <w:rsid w:val="00866972"/>
    <w:rsid w:val="00A307A4"/>
    <w:rsid w:val="00C26666"/>
    <w:rsid w:val="00CB39DA"/>
    <w:rsid w:val="00E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9</cp:revision>
  <dcterms:created xsi:type="dcterms:W3CDTF">2021-08-18T09:02:00Z</dcterms:created>
  <dcterms:modified xsi:type="dcterms:W3CDTF">2022-10-14T10:09:00Z</dcterms:modified>
</cp:coreProperties>
</file>